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E5C" w:rsidRPr="00505E5C" w:rsidRDefault="00505E5C" w:rsidP="00505E5C">
      <w:pPr>
        <w:spacing w:after="0"/>
        <w:jc w:val="center"/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</w:pPr>
      <w:r w:rsidRPr="00505E5C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ОПЕРАТИВНИ ПЛАН РАДА НАСТАВНИКА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(АП ВОЈВОДИНА)                          </w:t>
      </w:r>
      <w:r w:rsidRPr="00505E5C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ШК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ОЛСКА 2020/21. год.</w:t>
      </w:r>
    </w:p>
    <w:p w:rsidR="00505E5C" w:rsidRPr="00505E5C" w:rsidRDefault="00505E5C" w:rsidP="00505E5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</w:p>
    <w:p w:rsidR="00505E5C" w:rsidRPr="00505E5C" w:rsidRDefault="00505E5C" w:rsidP="00505E5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МЕСЕЦ:  </w:t>
      </w:r>
      <w:r w:rsidRPr="00505E5C">
        <w:rPr>
          <w:rFonts w:ascii="Times New Roman" w:eastAsia="Times New Roman" w:hAnsi="Times New Roman"/>
          <w:b/>
          <w:sz w:val="24"/>
          <w:szCs w:val="24"/>
          <w:lang w:val="ru-RU"/>
        </w:rPr>
        <w:t>ДЕЦЕМБАР</w:t>
      </w:r>
    </w:p>
    <w:p w:rsidR="00505E5C" w:rsidRPr="001A5806" w:rsidRDefault="00505E5C" w:rsidP="00505E5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r w:rsidRPr="00505E5C">
        <w:rPr>
          <w:rFonts w:ascii="Times New Roman" w:eastAsia="Times New Roman" w:hAnsi="Times New Roman"/>
          <w:b/>
          <w:sz w:val="24"/>
          <w:szCs w:val="24"/>
          <w:lang w:val="ru-RU"/>
        </w:rPr>
        <w:t>ЛИКОВНА КУЛТУРА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 РАЗРЕД: 3 (трећи)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НАСТАВНИК: </w:t>
      </w:r>
      <w:r>
        <w:rPr>
          <w:rFonts w:ascii="Times New Roman" w:eastAsia="Times New Roman" w:hAnsi="Times New Roman"/>
          <w:sz w:val="24"/>
          <w:szCs w:val="24"/>
          <w:lang w:val="ru-RU"/>
        </w:rPr>
        <w:t>_____________________________</w:t>
      </w:r>
    </w:p>
    <w:tbl>
      <w:tblPr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2"/>
        <w:gridCol w:w="3106"/>
        <w:gridCol w:w="939"/>
        <w:gridCol w:w="2401"/>
        <w:gridCol w:w="1654"/>
        <w:gridCol w:w="2376"/>
        <w:gridCol w:w="2198"/>
      </w:tblGrid>
      <w:tr w:rsidR="00505E5C" w:rsidRPr="00BA2B2B" w:rsidTr="00505E5C">
        <w:tc>
          <w:tcPr>
            <w:tcW w:w="1222" w:type="dxa"/>
            <w:shd w:val="clear" w:color="auto" w:fill="F2F2F2"/>
            <w:vAlign w:val="center"/>
          </w:tcPr>
          <w:p w:rsidR="00505E5C" w:rsidRPr="00BA2B2B" w:rsidRDefault="00505E5C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F2F2F2"/>
            <w:vAlign w:val="center"/>
          </w:tcPr>
          <w:p w:rsidR="00505E5C" w:rsidRPr="001A5806" w:rsidRDefault="00505E5C" w:rsidP="00DD2A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505E5C" w:rsidRPr="001A5806" w:rsidRDefault="00505E5C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39" w:type="dxa"/>
            <w:shd w:val="clear" w:color="auto" w:fill="F2F2F2"/>
            <w:vAlign w:val="center"/>
          </w:tcPr>
          <w:p w:rsidR="00505E5C" w:rsidRPr="00BA2B2B" w:rsidRDefault="00505E5C" w:rsidP="00DD2AD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:rsidR="00505E5C" w:rsidRPr="00BA2B2B" w:rsidRDefault="00505E5C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54" w:type="dxa"/>
            <w:shd w:val="clear" w:color="auto" w:fill="F2F2F2"/>
            <w:vAlign w:val="center"/>
          </w:tcPr>
          <w:p w:rsidR="00505E5C" w:rsidRPr="00BA2B2B" w:rsidRDefault="00505E5C" w:rsidP="00DD2AD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76" w:type="dxa"/>
            <w:shd w:val="clear" w:color="auto" w:fill="F2F2F2"/>
            <w:vAlign w:val="center"/>
          </w:tcPr>
          <w:p w:rsidR="00505E5C" w:rsidRPr="00BA2B2B" w:rsidRDefault="00505E5C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505E5C" w:rsidRPr="00BA2B2B" w:rsidRDefault="00505E5C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505E5C" w:rsidRPr="00BA2B2B" w:rsidTr="00505E5C">
        <w:tc>
          <w:tcPr>
            <w:tcW w:w="1222" w:type="dxa"/>
            <w:vMerge w:val="restart"/>
            <w:shd w:val="clear" w:color="auto" w:fill="auto"/>
            <w:textDirection w:val="btLr"/>
          </w:tcPr>
          <w:p w:rsidR="00505E5C" w:rsidRPr="003C6463" w:rsidRDefault="00505E5C" w:rsidP="00486097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486097">
              <w:rPr>
                <w:rFonts w:ascii="Times New Roman" w:eastAsia="Times New Roman" w:hAnsi="Times New Roman"/>
                <w:sz w:val="24"/>
                <w:szCs w:val="24"/>
                <w:lang/>
              </w:rPr>
              <w:t>СПОРАЗУМЕВАЊЕ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    </w:t>
            </w:r>
          </w:p>
        </w:tc>
        <w:tc>
          <w:tcPr>
            <w:tcW w:w="3106" w:type="dxa"/>
            <w:vMerge w:val="restart"/>
            <w:shd w:val="clear" w:color="auto" w:fill="auto"/>
          </w:tcPr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преобликује, самостално или у сарадњи с другима, амбалажу и предмете за рециклажу мењајући им употребну функцију;</w:t>
            </w:r>
          </w:p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користи одабране податке и информације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као подстицај за стваралачки рад;</w:t>
            </w:r>
          </w:p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одабране садржаје изразом лица, положајем тела, покретима или кретањем;</w:t>
            </w:r>
          </w:p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505E5C" w:rsidRPr="001A5806" w:rsidRDefault="00505E5C" w:rsidP="00505E5C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505E5C" w:rsidRPr="00282384" w:rsidRDefault="00505E5C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</w:tc>
        <w:tc>
          <w:tcPr>
            <w:tcW w:w="939" w:type="dxa"/>
            <w:shd w:val="clear" w:color="auto" w:fill="auto"/>
          </w:tcPr>
          <w:p w:rsidR="00505E5C" w:rsidRPr="0025308F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401" w:type="dxa"/>
            <w:shd w:val="clear" w:color="auto" w:fill="auto"/>
          </w:tcPr>
          <w:p w:rsidR="00505E5C" w:rsidRDefault="00505E5C" w:rsidP="0048609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Слика, текст, звук – реклама и билборд</w:t>
            </w:r>
          </w:p>
          <w:p w:rsidR="00486097" w:rsidRPr="00424E77" w:rsidRDefault="00486097" w:rsidP="0048609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61 и 62)</w:t>
            </w:r>
          </w:p>
        </w:tc>
        <w:tc>
          <w:tcPr>
            <w:tcW w:w="1654" w:type="dxa"/>
            <w:shd w:val="clear" w:color="auto" w:fill="auto"/>
          </w:tcPr>
          <w:p w:rsidR="00505E5C" w:rsidRPr="0025308F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505E5C" w:rsidRPr="00FB0BA0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култура, Српски језик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5E5C" w:rsidRPr="00BA2B2B" w:rsidTr="00505E5C">
        <w:tc>
          <w:tcPr>
            <w:tcW w:w="1222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505E5C" w:rsidRPr="0025308F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401" w:type="dxa"/>
            <w:shd w:val="clear" w:color="auto" w:fill="auto"/>
          </w:tcPr>
          <w:p w:rsidR="00505E5C" w:rsidRDefault="00505E5C" w:rsidP="0048609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Слика, текст, звук – реклама и билборд</w:t>
            </w:r>
          </w:p>
          <w:p w:rsidR="00486097" w:rsidRPr="00424E77" w:rsidRDefault="00486097" w:rsidP="0048609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61 и 62)</w:t>
            </w:r>
          </w:p>
        </w:tc>
        <w:tc>
          <w:tcPr>
            <w:tcW w:w="1654" w:type="dxa"/>
            <w:shd w:val="clear" w:color="auto" w:fill="auto"/>
          </w:tcPr>
          <w:p w:rsidR="00505E5C" w:rsidRPr="00505E5C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376" w:type="dxa"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култура,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5E5C" w:rsidRPr="001A5806" w:rsidTr="00505E5C">
        <w:tc>
          <w:tcPr>
            <w:tcW w:w="1222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505E5C" w:rsidRPr="0025308F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401" w:type="dxa"/>
            <w:shd w:val="clear" w:color="auto" w:fill="auto"/>
          </w:tcPr>
          <w:p w:rsidR="00486097" w:rsidRDefault="00505E5C" w:rsidP="0048609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Плакат, позивница и </w:t>
            </w:r>
            <w:r w:rsidRPr="00486097">
              <w:rPr>
                <w:rFonts w:ascii="Times New Roman" w:eastAsia="Times New Roman" w:hAnsi="Times New Roman"/>
                <w:sz w:val="24"/>
                <w:szCs w:val="24"/>
                <w:lang/>
              </w:rPr>
              <w:t>честитка</w:t>
            </w:r>
          </w:p>
          <w:p w:rsidR="00505E5C" w:rsidRPr="00424E77" w:rsidRDefault="00486097" w:rsidP="0048609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55 и 56)</w:t>
            </w:r>
          </w:p>
        </w:tc>
        <w:tc>
          <w:tcPr>
            <w:tcW w:w="1654" w:type="dxa"/>
            <w:shd w:val="clear" w:color="auto" w:fill="auto"/>
          </w:tcPr>
          <w:p w:rsidR="00505E5C" w:rsidRPr="00F3333A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76" w:type="dxa"/>
            <w:shd w:val="clear" w:color="auto" w:fill="auto"/>
          </w:tcPr>
          <w:p w:rsidR="00505E5C" w:rsidRPr="001A5806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култура,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505E5C" w:rsidRPr="001A5806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505E5C" w:rsidRPr="001A5806" w:rsidTr="00505E5C">
        <w:tc>
          <w:tcPr>
            <w:tcW w:w="1222" w:type="dxa"/>
            <w:vMerge/>
            <w:shd w:val="clear" w:color="auto" w:fill="auto"/>
          </w:tcPr>
          <w:p w:rsidR="00505E5C" w:rsidRPr="001A5806" w:rsidRDefault="00505E5C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505E5C" w:rsidRPr="001A5806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505E5C" w:rsidRPr="0025308F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401" w:type="dxa"/>
            <w:shd w:val="clear" w:color="auto" w:fill="auto"/>
          </w:tcPr>
          <w:p w:rsidR="00486097" w:rsidRDefault="00505E5C" w:rsidP="004860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Плакат, позивница и честитка</w:t>
            </w:r>
            <w:r w:rsidR="00486097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 </w:t>
            </w:r>
          </w:p>
          <w:p w:rsidR="00505E5C" w:rsidRPr="00424E77" w:rsidRDefault="00486097" w:rsidP="00486097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55 и 56)</w:t>
            </w:r>
          </w:p>
        </w:tc>
        <w:tc>
          <w:tcPr>
            <w:tcW w:w="1654" w:type="dxa"/>
            <w:shd w:val="clear" w:color="auto" w:fill="auto"/>
          </w:tcPr>
          <w:p w:rsidR="00505E5C" w:rsidRPr="00F3333A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Вежбање</w:t>
            </w:r>
          </w:p>
        </w:tc>
        <w:tc>
          <w:tcPr>
            <w:tcW w:w="2376" w:type="dxa"/>
            <w:shd w:val="clear" w:color="auto" w:fill="auto"/>
          </w:tcPr>
          <w:p w:rsidR="00505E5C" w:rsidRPr="00505E5C" w:rsidRDefault="00505E5C" w:rsidP="00DD2ADB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505E5C" w:rsidRPr="001A5806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505E5C" w:rsidRPr="00BA2B2B" w:rsidTr="00505E5C">
        <w:tc>
          <w:tcPr>
            <w:tcW w:w="1222" w:type="dxa"/>
            <w:vMerge/>
            <w:shd w:val="clear" w:color="auto" w:fill="auto"/>
            <w:textDirection w:val="btLr"/>
          </w:tcPr>
          <w:p w:rsidR="00505E5C" w:rsidRPr="001A5806" w:rsidRDefault="00505E5C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505E5C" w:rsidRPr="001A5806" w:rsidRDefault="00505E5C" w:rsidP="00DD2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505E5C" w:rsidRPr="00752593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401" w:type="dxa"/>
            <w:shd w:val="clear" w:color="auto" w:fill="auto"/>
          </w:tcPr>
          <w:p w:rsidR="00486097" w:rsidRDefault="00505E5C" w:rsidP="004860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 и текст: обликовање новогодишњих честитки</w:t>
            </w:r>
            <w:r w:rsidR="00486097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</w:p>
          <w:p w:rsidR="00505E5C" w:rsidRPr="00424E77" w:rsidRDefault="00486097" w:rsidP="00486097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29 и 30)</w:t>
            </w:r>
          </w:p>
        </w:tc>
        <w:tc>
          <w:tcPr>
            <w:tcW w:w="1654" w:type="dxa"/>
            <w:shd w:val="clear" w:color="auto" w:fill="auto"/>
          </w:tcPr>
          <w:p w:rsidR="00505E5C" w:rsidRPr="00505E5C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376" w:type="dxa"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5E5C" w:rsidRPr="00BA2B2B" w:rsidTr="00505E5C">
        <w:trPr>
          <w:trHeight w:val="2133"/>
        </w:trPr>
        <w:tc>
          <w:tcPr>
            <w:tcW w:w="1222" w:type="dxa"/>
            <w:vMerge/>
            <w:shd w:val="clear" w:color="auto" w:fill="auto"/>
            <w:textDirection w:val="btLr"/>
          </w:tcPr>
          <w:p w:rsidR="00505E5C" w:rsidRPr="0025308F" w:rsidRDefault="00505E5C" w:rsidP="00DD2AD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505E5C" w:rsidRPr="00752593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01" w:type="dxa"/>
            <w:shd w:val="clear" w:color="auto" w:fill="auto"/>
          </w:tcPr>
          <w:p w:rsidR="00486097" w:rsidRDefault="00282384" w:rsidP="00486097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 и текст: обликовање новогодишњих честитки</w:t>
            </w:r>
          </w:p>
          <w:p w:rsidR="00505E5C" w:rsidRPr="00486097" w:rsidRDefault="00486097" w:rsidP="00486097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29 и 30)</w:t>
            </w:r>
          </w:p>
        </w:tc>
        <w:tc>
          <w:tcPr>
            <w:tcW w:w="1654" w:type="dxa"/>
            <w:shd w:val="clear" w:color="auto" w:fill="auto"/>
          </w:tcPr>
          <w:p w:rsidR="00505E5C" w:rsidRPr="00505E5C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376" w:type="dxa"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505E5C" w:rsidRPr="00BA2B2B" w:rsidRDefault="00505E5C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66B50" w:rsidRDefault="00466B50" w:rsidP="00466B50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</w:p>
    <w:sectPr w:rsidR="00466B50" w:rsidSect="00466B50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33F01"/>
    <w:multiLevelType w:val="hybridMultilevel"/>
    <w:tmpl w:val="A8F69934"/>
    <w:lvl w:ilvl="0" w:tplc="650C1E3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66B50"/>
    <w:rsid w:val="00282384"/>
    <w:rsid w:val="00466B50"/>
    <w:rsid w:val="00486097"/>
    <w:rsid w:val="00505E5C"/>
    <w:rsid w:val="00A07043"/>
    <w:rsid w:val="00F3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50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2020-11-05T09:55:00Z</dcterms:created>
  <dcterms:modified xsi:type="dcterms:W3CDTF">2020-11-05T10:16:00Z</dcterms:modified>
</cp:coreProperties>
</file>